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B" w:rsidRPr="000F364B" w:rsidRDefault="004C6F38" w:rsidP="0077737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ASSISTANT </w:t>
      </w:r>
      <w:r w:rsidR="0077737B" w:rsidRPr="000F364B">
        <w:rPr>
          <w:rFonts w:ascii="Arial" w:hAnsi="Arial" w:cs="Arial"/>
          <w:b/>
          <w:bCs/>
          <w:sz w:val="22"/>
          <w:szCs w:val="22"/>
        </w:rPr>
        <w:t>CHIEF EXECUTIVE</w:t>
      </w:r>
    </w:p>
    <w:p w:rsidR="00F229B3" w:rsidRPr="00F310D2" w:rsidRDefault="00F229B3" w:rsidP="00F229B3">
      <w:pPr>
        <w:ind w:left="644"/>
        <w:rPr>
          <w:rFonts w:ascii="Arial" w:hAnsi="Arial" w:cs="Arial"/>
          <w:bCs/>
          <w:sz w:val="22"/>
          <w:szCs w:val="22"/>
        </w:rPr>
      </w:pPr>
    </w:p>
    <w:p w:rsidR="00F229B3" w:rsidRPr="00F310D2" w:rsidRDefault="00F229B3" w:rsidP="00F229B3">
      <w:pPr>
        <w:widowControl w:val="0"/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310D2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F310D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10D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Overview</w:t>
      </w:r>
    </w:p>
    <w:p w:rsidR="00F229B3" w:rsidRPr="003811BC" w:rsidRDefault="00E14FFD" w:rsidP="003811BC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3811BC">
        <w:rPr>
          <w:rFonts w:ascii="Arial" w:hAnsi="Arial" w:cs="Arial"/>
          <w:bCs/>
          <w:sz w:val="22"/>
          <w:szCs w:val="22"/>
        </w:rPr>
        <w:t>Financial performance within the Assistant Chief Executive</w:t>
      </w:r>
      <w:r w:rsidR="00B30795">
        <w:rPr>
          <w:rFonts w:ascii="Arial" w:hAnsi="Arial" w:cs="Arial"/>
          <w:bCs/>
          <w:sz w:val="22"/>
          <w:szCs w:val="22"/>
        </w:rPr>
        <w:t>’s</w:t>
      </w:r>
      <w:r w:rsidRPr="003811BC">
        <w:rPr>
          <w:rFonts w:ascii="Arial" w:hAnsi="Arial" w:cs="Arial"/>
          <w:bCs/>
          <w:sz w:val="22"/>
          <w:szCs w:val="22"/>
        </w:rPr>
        <w:t xml:space="preserve"> service </w:t>
      </w:r>
      <w:r w:rsidR="003811BC" w:rsidRPr="003811BC">
        <w:rPr>
          <w:rFonts w:ascii="Arial" w:hAnsi="Arial" w:cs="Arial"/>
          <w:bCs/>
          <w:sz w:val="22"/>
          <w:szCs w:val="22"/>
        </w:rPr>
        <w:t>(which includes Community Strategy and Partnerships, External Affairs, Communications, Corporate Consultation, Corporate Plan, Research &amp; Policy Development, Business Partnerships, Safeguarding Adults and Children</w:t>
      </w:r>
      <w:r w:rsidR="003811BC">
        <w:rPr>
          <w:rFonts w:ascii="Arial" w:hAnsi="Arial" w:cs="Arial"/>
          <w:bCs/>
          <w:sz w:val="22"/>
          <w:szCs w:val="22"/>
        </w:rPr>
        <w:t xml:space="preserve">) </w:t>
      </w:r>
      <w:r w:rsidRPr="003811BC">
        <w:rPr>
          <w:rFonts w:ascii="Arial" w:hAnsi="Arial" w:cs="Arial"/>
          <w:bCs/>
          <w:sz w:val="22"/>
          <w:szCs w:val="22"/>
        </w:rPr>
        <w:t>is projected as being on target for the year.</w:t>
      </w:r>
    </w:p>
    <w:p w:rsidR="00F229B3" w:rsidRPr="00F310D2" w:rsidRDefault="00F229B3" w:rsidP="00F229B3">
      <w:pPr>
        <w:ind w:left="644"/>
        <w:rPr>
          <w:rFonts w:ascii="Arial" w:hAnsi="Arial" w:cs="Arial"/>
          <w:bCs/>
          <w:sz w:val="22"/>
          <w:szCs w:val="22"/>
        </w:rPr>
      </w:pPr>
    </w:p>
    <w:p w:rsidR="00F229B3" w:rsidRDefault="00F229B3" w:rsidP="00F229B3">
      <w:p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B73672">
        <w:rPr>
          <w:rFonts w:ascii="Arial" w:hAnsi="Arial" w:cs="Arial"/>
          <w:bCs/>
          <w:sz w:val="22"/>
          <w:szCs w:val="22"/>
        </w:rPr>
        <w:t>1.2</w:t>
      </w:r>
      <w:r w:rsidRPr="00B73672">
        <w:rPr>
          <w:rFonts w:ascii="Arial" w:hAnsi="Arial" w:cs="Arial"/>
          <w:bCs/>
          <w:sz w:val="22"/>
          <w:szCs w:val="22"/>
        </w:rPr>
        <w:tab/>
      </w:r>
      <w:r w:rsidR="00B30795">
        <w:rPr>
          <w:rFonts w:ascii="Arial" w:hAnsi="Arial" w:cs="Arial"/>
          <w:bCs/>
          <w:sz w:val="22"/>
          <w:szCs w:val="22"/>
        </w:rPr>
        <w:t>T</w:t>
      </w:r>
      <w:r w:rsidRPr="00B73672">
        <w:rPr>
          <w:rFonts w:ascii="Arial" w:hAnsi="Arial" w:cs="Arial"/>
          <w:bCs/>
          <w:sz w:val="22"/>
          <w:szCs w:val="22"/>
        </w:rPr>
        <w:t xml:space="preserve">he </w:t>
      </w:r>
      <w:r>
        <w:rPr>
          <w:rFonts w:ascii="Arial" w:hAnsi="Arial" w:cs="Arial"/>
          <w:bCs/>
          <w:sz w:val="22"/>
          <w:szCs w:val="22"/>
        </w:rPr>
        <w:t>Service</w:t>
      </w:r>
      <w:r w:rsidR="00B30795">
        <w:rPr>
          <w:rFonts w:ascii="Arial" w:hAnsi="Arial" w:cs="Arial"/>
          <w:bCs/>
          <w:sz w:val="22"/>
          <w:szCs w:val="22"/>
        </w:rPr>
        <w:t>’s</w:t>
      </w:r>
      <w:r w:rsidRPr="00B73672">
        <w:rPr>
          <w:rFonts w:ascii="Arial" w:hAnsi="Arial" w:cs="Arial"/>
          <w:bCs/>
          <w:sz w:val="22"/>
          <w:szCs w:val="22"/>
        </w:rPr>
        <w:t xml:space="preserve"> </w:t>
      </w:r>
      <w:r w:rsidR="007E0455">
        <w:rPr>
          <w:rFonts w:ascii="Arial" w:hAnsi="Arial" w:cs="Arial"/>
          <w:bCs/>
          <w:sz w:val="22"/>
          <w:szCs w:val="22"/>
        </w:rPr>
        <w:t>6</w:t>
      </w:r>
      <w:r w:rsidRPr="00B73672">
        <w:rPr>
          <w:rFonts w:ascii="Arial" w:hAnsi="Arial" w:cs="Arial"/>
          <w:bCs/>
          <w:sz w:val="22"/>
          <w:szCs w:val="22"/>
        </w:rPr>
        <w:t xml:space="preserve"> (</w:t>
      </w:r>
      <w:r w:rsidR="007E0455">
        <w:rPr>
          <w:rFonts w:ascii="Arial" w:hAnsi="Arial" w:cs="Arial"/>
          <w:bCs/>
          <w:sz w:val="22"/>
          <w:szCs w:val="22"/>
        </w:rPr>
        <w:t>100</w:t>
      </w:r>
      <w:r w:rsidRPr="00B73672">
        <w:rPr>
          <w:rFonts w:ascii="Arial" w:hAnsi="Arial" w:cs="Arial"/>
          <w:bCs/>
          <w:sz w:val="22"/>
          <w:szCs w:val="22"/>
        </w:rPr>
        <w:t xml:space="preserve">%) performance measures are on target. </w:t>
      </w:r>
    </w:p>
    <w:p w:rsidR="00F229B3" w:rsidRPr="00D97B2E" w:rsidRDefault="00F229B3" w:rsidP="00F229B3">
      <w:pPr>
        <w:ind w:left="709"/>
        <w:rPr>
          <w:rFonts w:ascii="Arial" w:hAnsi="Arial" w:cs="Arial"/>
          <w:sz w:val="22"/>
          <w:szCs w:val="22"/>
        </w:rPr>
      </w:pPr>
    </w:p>
    <w:p w:rsidR="00F229B3" w:rsidRDefault="00F229B3" w:rsidP="007E045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34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97B2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Financial Performance</w:t>
      </w:r>
    </w:p>
    <w:p w:rsidR="00F229B3" w:rsidRPr="0087114D" w:rsidRDefault="00F229B3" w:rsidP="00F229B3">
      <w:pPr>
        <w:autoSpaceDE w:val="0"/>
        <w:autoSpaceDN w:val="0"/>
        <w:adjustRightInd w:val="0"/>
        <w:spacing w:after="120"/>
        <w:ind w:left="720" w:hanging="436"/>
        <w:rPr>
          <w:rFonts w:ascii="Arial" w:hAnsi="Arial" w:cs="Arial"/>
          <w:bCs/>
          <w:color w:val="000000"/>
          <w:sz w:val="22"/>
          <w:szCs w:val="22"/>
        </w:rPr>
      </w:pPr>
      <w:r w:rsidRPr="0087114D">
        <w:rPr>
          <w:rFonts w:ascii="Arial" w:hAnsi="Arial" w:cs="Arial"/>
          <w:bCs/>
          <w:color w:val="000000"/>
          <w:sz w:val="22"/>
          <w:szCs w:val="22"/>
        </w:rPr>
        <w:t>2.1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ab/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>Service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 xml:space="preserve"> is currently estimated to have a </w:t>
      </w:r>
      <w:r>
        <w:rPr>
          <w:rFonts w:ascii="Arial" w:hAnsi="Arial" w:cs="Arial"/>
          <w:bCs/>
          <w:color w:val="000000"/>
          <w:sz w:val="22"/>
          <w:szCs w:val="22"/>
        </w:rPr>
        <w:t>projected outturn position of £</w:t>
      </w:r>
      <w:r w:rsidR="00E14FFD">
        <w:rPr>
          <w:rFonts w:ascii="Arial" w:hAnsi="Arial" w:cs="Arial"/>
          <w:bCs/>
          <w:color w:val="000000"/>
          <w:sz w:val="22"/>
          <w:szCs w:val="22"/>
        </w:rPr>
        <w:t>0.839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7114D">
        <w:rPr>
          <w:rFonts w:ascii="Arial" w:hAnsi="Arial" w:cs="Arial"/>
          <w:bCs/>
          <w:color w:val="000000"/>
          <w:sz w:val="22"/>
          <w:szCs w:val="22"/>
        </w:rPr>
        <w:t xml:space="preserve">million </w:t>
      </w:r>
      <w:r w:rsidR="00E14FFD">
        <w:rPr>
          <w:rFonts w:ascii="Arial" w:hAnsi="Arial" w:cs="Arial"/>
          <w:bCs/>
          <w:color w:val="000000"/>
          <w:sz w:val="22"/>
          <w:szCs w:val="22"/>
        </w:rPr>
        <w:t>which is the same as the latest approved budget.</w:t>
      </w:r>
    </w:p>
    <w:p w:rsidR="00F229B3" w:rsidRPr="00634079" w:rsidRDefault="00F229B3" w:rsidP="00F229B3">
      <w:pPr>
        <w:ind w:left="709"/>
        <w:rPr>
          <w:rFonts w:ascii="Arial" w:hAnsi="Arial" w:cs="Arial"/>
          <w:sz w:val="22"/>
          <w:szCs w:val="22"/>
        </w:rPr>
      </w:pPr>
    </w:p>
    <w:p w:rsidR="00F229B3" w:rsidRPr="003C28D0" w:rsidRDefault="00F229B3" w:rsidP="00F229B3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C28D0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3C28D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C28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Directorate Performance – Exceptions</w:t>
      </w:r>
    </w:p>
    <w:p w:rsidR="00F229B3" w:rsidRDefault="00F229B3" w:rsidP="00F229B3">
      <w:pPr>
        <w:ind w:left="720"/>
        <w:rPr>
          <w:rFonts w:ascii="Arial" w:hAnsi="Arial" w:cs="Arial"/>
          <w:bCs/>
          <w:sz w:val="22"/>
          <w:szCs w:val="22"/>
          <w:highlight w:val="yellow"/>
        </w:rPr>
      </w:pPr>
    </w:p>
    <w:p w:rsidR="00F229B3" w:rsidRDefault="00F229B3" w:rsidP="00F229B3">
      <w:pPr>
        <w:tabs>
          <w:tab w:val="left" w:pos="426"/>
        </w:tabs>
        <w:ind w:left="709" w:hanging="425"/>
        <w:rPr>
          <w:rFonts w:ascii="Arial" w:hAnsi="Arial" w:cs="Arial"/>
          <w:bCs/>
          <w:sz w:val="22"/>
          <w:szCs w:val="22"/>
        </w:rPr>
      </w:pPr>
      <w:r w:rsidRPr="00DE6E25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>1</w:t>
      </w:r>
      <w:r w:rsidRPr="00DE6E25">
        <w:rPr>
          <w:rFonts w:ascii="Arial" w:hAnsi="Arial" w:cs="Arial"/>
          <w:bCs/>
          <w:sz w:val="22"/>
          <w:szCs w:val="22"/>
        </w:rPr>
        <w:tab/>
      </w:r>
      <w:r w:rsidR="007E0455">
        <w:rPr>
          <w:rFonts w:ascii="Arial" w:hAnsi="Arial" w:cs="Arial"/>
          <w:bCs/>
          <w:sz w:val="22"/>
          <w:szCs w:val="22"/>
        </w:rPr>
        <w:t>There are no exceptions</w:t>
      </w:r>
    </w:p>
    <w:p w:rsidR="00F229B3" w:rsidRPr="00682101" w:rsidRDefault="00F229B3" w:rsidP="00F229B3">
      <w:pPr>
        <w:ind w:left="720"/>
        <w:rPr>
          <w:rFonts w:ascii="Arial" w:hAnsi="Arial" w:cs="Arial"/>
          <w:bCs/>
          <w:sz w:val="22"/>
          <w:szCs w:val="22"/>
          <w:highlight w:val="yellow"/>
        </w:rPr>
      </w:pPr>
    </w:p>
    <w:p w:rsidR="00F229B3" w:rsidRPr="00A90CB8" w:rsidRDefault="00F229B3" w:rsidP="00F229B3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A90CB8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A90CB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90CB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Risk Performance- Exceptions</w:t>
      </w:r>
    </w:p>
    <w:p w:rsidR="00F229B3" w:rsidRDefault="00F229B3" w:rsidP="00BA4527">
      <w:p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A90CB8">
        <w:rPr>
          <w:rFonts w:ascii="Arial" w:hAnsi="Arial" w:cs="Arial"/>
          <w:sz w:val="22"/>
          <w:szCs w:val="22"/>
        </w:rPr>
        <w:t>4.1</w:t>
      </w:r>
      <w:r w:rsidRPr="00A90CB8">
        <w:rPr>
          <w:rFonts w:ascii="Arial" w:hAnsi="Arial" w:cs="Arial"/>
          <w:sz w:val="22"/>
          <w:szCs w:val="22"/>
        </w:rPr>
        <w:tab/>
        <w:t xml:space="preserve">There </w:t>
      </w:r>
      <w:r w:rsidRPr="001A0B98">
        <w:rPr>
          <w:rFonts w:ascii="Arial" w:hAnsi="Arial" w:cs="Arial"/>
          <w:sz w:val="22"/>
          <w:szCs w:val="22"/>
        </w:rPr>
        <w:t xml:space="preserve">were no red </w:t>
      </w:r>
      <w:r w:rsidR="001A0B98" w:rsidRPr="001A0B98">
        <w:rPr>
          <w:rFonts w:ascii="Arial" w:hAnsi="Arial" w:cs="Arial"/>
          <w:sz w:val="22"/>
          <w:szCs w:val="22"/>
        </w:rPr>
        <w:t xml:space="preserve">or amber </w:t>
      </w:r>
      <w:r w:rsidRPr="001A0B98">
        <w:rPr>
          <w:rFonts w:ascii="Arial" w:hAnsi="Arial" w:cs="Arial"/>
          <w:sz w:val="22"/>
          <w:szCs w:val="22"/>
        </w:rPr>
        <w:t xml:space="preserve">risks identified for the Service at the end of Q1.  </w:t>
      </w:r>
    </w:p>
    <w:p w:rsidR="0070413F" w:rsidRPr="00A90CB8" w:rsidRDefault="0070413F" w:rsidP="00F229B3">
      <w:p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sectPr w:rsidR="0070413F" w:rsidRPr="00A90CB8" w:rsidSect="004F040E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ED" w:rsidRDefault="00B132ED">
      <w:r>
        <w:separator/>
      </w:r>
    </w:p>
  </w:endnote>
  <w:endnote w:type="continuationSeparator" w:id="0">
    <w:p w:rsidR="00B132ED" w:rsidRDefault="00B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6B3664" w:rsidP="008E66A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527">
      <w:rPr>
        <w:rStyle w:val="PageNumber"/>
        <w:noProof/>
      </w:rPr>
      <w:t>1</w:t>
    </w:r>
    <w:r>
      <w:rPr>
        <w:rStyle w:val="PageNumber"/>
      </w:rPr>
      <w:fldChar w:fldCharType="end"/>
    </w:r>
  </w:p>
  <w:p w:rsidR="006B3664" w:rsidRDefault="006B3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ED" w:rsidRDefault="00B132ED">
      <w:r>
        <w:separator/>
      </w:r>
    </w:p>
  </w:footnote>
  <w:footnote w:type="continuationSeparator" w:id="0">
    <w:p w:rsidR="00B132ED" w:rsidRDefault="00B1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70FC"/>
    <w:multiLevelType w:val="hybridMultilevel"/>
    <w:tmpl w:val="DB72429E"/>
    <w:lvl w:ilvl="0" w:tplc="BB88EB34">
      <w:start w:val="2"/>
      <w:numFmt w:val="decimal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E2070B"/>
    <w:multiLevelType w:val="multilevel"/>
    <w:tmpl w:val="C226C8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B"/>
    <w:rsid w:val="000F364B"/>
    <w:rsid w:val="001A0B98"/>
    <w:rsid w:val="003005F3"/>
    <w:rsid w:val="003811BC"/>
    <w:rsid w:val="00485C2E"/>
    <w:rsid w:val="004A7D83"/>
    <w:rsid w:val="004C6F38"/>
    <w:rsid w:val="004D20D8"/>
    <w:rsid w:val="004F040E"/>
    <w:rsid w:val="006B3664"/>
    <w:rsid w:val="0070413F"/>
    <w:rsid w:val="0077737B"/>
    <w:rsid w:val="007E0455"/>
    <w:rsid w:val="008D6BF2"/>
    <w:rsid w:val="008E66A7"/>
    <w:rsid w:val="00B132ED"/>
    <w:rsid w:val="00B30795"/>
    <w:rsid w:val="00BA4527"/>
    <w:rsid w:val="00E14FFD"/>
    <w:rsid w:val="00E440F0"/>
    <w:rsid w:val="00F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737B"/>
  </w:style>
  <w:style w:type="character" w:styleId="CommentReference">
    <w:name w:val="annotation reference"/>
    <w:basedOn w:val="DefaultParagraphFont"/>
    <w:uiPriority w:val="99"/>
    <w:semiHidden/>
    <w:unhideWhenUsed/>
    <w:rsid w:val="0048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737B"/>
  </w:style>
  <w:style w:type="character" w:styleId="CommentReference">
    <w:name w:val="annotation reference"/>
    <w:basedOn w:val="DefaultParagraphFont"/>
    <w:uiPriority w:val="99"/>
    <w:semiHidden/>
    <w:unhideWhenUsed/>
    <w:rsid w:val="0048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10540477</Template>
  <TotalTime>1</TotalTime>
  <Pages>1</Pages>
  <Words>113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rbyrom</dc:creator>
  <cp:lastModifiedBy>Bill Lewis</cp:lastModifiedBy>
  <cp:revision>3</cp:revision>
  <dcterms:created xsi:type="dcterms:W3CDTF">2015-08-06T12:02:00Z</dcterms:created>
  <dcterms:modified xsi:type="dcterms:W3CDTF">2015-08-06T12:03:00Z</dcterms:modified>
</cp:coreProperties>
</file>